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20" w:lineRule="exact"/>
        <w:textAlignment w:val="baseline"/>
        <w:rPr>
          <w:rFonts w:ascii="Times New Roman" w:hAnsi="Times New Roman" w:eastAsia="方正小标宋简体"/>
          <w:sz w:val="40"/>
          <w:szCs w:val="40"/>
        </w:rPr>
      </w:pPr>
    </w:p>
    <w:p>
      <w:pPr>
        <w:overflowPunct w:val="0"/>
        <w:topLinePunct/>
        <w:spacing w:line="620" w:lineRule="exact"/>
        <w:jc w:val="center"/>
        <w:textAlignment w:val="baseline"/>
        <w:rPr>
          <w:rFonts w:ascii="Times New Roman" w:hAnsi="Times New Roman" w:eastAsia="楷体_GB2312"/>
          <w:b/>
          <w:sz w:val="32"/>
          <w:szCs w:val="40"/>
        </w:rPr>
      </w:pPr>
      <w:r>
        <w:rPr>
          <w:rFonts w:ascii="Times New Roman" w:hAnsi="Times New Roman" w:eastAsia="方正小标宋简体"/>
          <w:sz w:val="44"/>
          <w:szCs w:val="40"/>
        </w:rPr>
        <w:t>2024年江西省第一批重污染天气重点行业绩效A级和B级企业名单</w:t>
      </w:r>
    </w:p>
    <w:p>
      <w:pPr>
        <w:overflowPunct w:val="0"/>
        <w:topLinePunct/>
        <w:spacing w:line="62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</w:p>
    <w:p>
      <w:pPr>
        <w:pStyle w:val="3"/>
        <w:overflowPunct w:val="0"/>
        <w:topLinePunct/>
        <w:spacing w:after="0" w:line="600" w:lineRule="exact"/>
        <w:ind w:left="0" w:leftChars="0" w:firstLine="643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精准化开展重污染天气应对，按照生态环境部《关于印发&lt;重污染天气重点行业应急减排措施制定技术指南（2020年修订版）&gt;的函》（环办大气函〔2020〕340号）和我省《关于印发&lt;江西省重污染天气重点行业绩效分级指南（试行）&gt;的通知》（赣环大气字〔2022〕156号）要求，我厅组织开展了2024年重污染天气重点行业企业绩效分级工作。经企业申报、县级初审、市级复审、省级审核及公示，全省评定A级企业2家、B级企业2家。现将绩效评级结果公告如下，请社会各方监督企业环境保护行为，如有违反相关要求的，请向生态环境部门举报，一经查实取消相应资格。</w:t>
      </w:r>
    </w:p>
    <w:p>
      <w:pPr>
        <w:pStyle w:val="3"/>
        <w:overflowPunct w:val="0"/>
        <w:topLinePunct/>
        <w:spacing w:after="0" w:line="600" w:lineRule="exact"/>
        <w:ind w:left="0" w:leftChars="0" w:firstLine="643"/>
        <w:textAlignment w:val="baseline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3"/>
        <w:overflowPunct w:val="0"/>
        <w:topLinePunct/>
        <w:spacing w:after="0" w:line="600" w:lineRule="exact"/>
        <w:ind w:left="0" w:leftChars="0" w:firstLine="643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举报电话：12369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 w:eastAsia="仿宋_GB231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2024年江西省第一批重污染天气重点行业绩效A级和B级企业名单</w:t>
      </w:r>
    </w:p>
    <w:tbl>
      <w:tblPr>
        <w:tblW w:w="0" w:type="auto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792"/>
        <w:gridCol w:w="4008"/>
        <w:gridCol w:w="1860"/>
        <w:gridCol w:w="12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Style w:val="10"/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Style w:val="10"/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地市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Style w:val="10"/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企业名称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Style w:val="10"/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重点行业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Style w:val="10"/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绩效评级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九江市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江西心连心化学工业有限公司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煤制氮肥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南昌市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江铃汽车股份有限公司（富山工厂）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汽车整车制造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九江市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中国石油化工股份有限公司（九江分公司）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炼油与石油化工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南昌市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江铃汽车股份有限公司（小蓝工厂）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汽车整车制造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0"/>
              <w:jc w:val="center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B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356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sectPr>
      <w:footerReference r:id="rId5" w:type="default"/>
      <w:footerReference r:id="rId6" w:type="even"/>
      <w:pgSz w:w="11906" w:h="16838"/>
      <w:pgMar w:top="2098" w:right="1474" w:bottom="1247" w:left="1588" w:header="851" w:footer="992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uto"/>
      <w:ind w:left="1500" w:leftChars="100" w:right="240" w:rightChars="100" w:hanging="1260"/>
      <w:jc w:val="right"/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uto"/>
      <w:ind w:left="1500" w:leftChars="100" w:right="240" w:rightChars="100" w:hanging="1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dit="readOnly"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MjE5YzQxZTEwZmYwNTI4OGY4M2UyYjBlOTU4ZmEifQ=="/>
    <w:docVar w:name="KSO_WPS_MARK_KEY" w:val="c0c66c39-7e37-4d63-9378-80c6e85b3f5c"/>
  </w:docVars>
  <w:rsids>
    <w:rsidRoot w:val="11E97A31"/>
    <w:rsid w:val="001D5AE7"/>
    <w:rsid w:val="0025769F"/>
    <w:rsid w:val="00342678"/>
    <w:rsid w:val="00623C83"/>
    <w:rsid w:val="00766182"/>
    <w:rsid w:val="007D4282"/>
    <w:rsid w:val="007D76FB"/>
    <w:rsid w:val="007E2B53"/>
    <w:rsid w:val="008732F1"/>
    <w:rsid w:val="009702EE"/>
    <w:rsid w:val="009F74AB"/>
    <w:rsid w:val="00AD4E6D"/>
    <w:rsid w:val="00B65D33"/>
    <w:rsid w:val="00B67382"/>
    <w:rsid w:val="00CF0688"/>
    <w:rsid w:val="00CF4ADC"/>
    <w:rsid w:val="00D83854"/>
    <w:rsid w:val="00DD2931"/>
    <w:rsid w:val="00E77238"/>
    <w:rsid w:val="05930F1F"/>
    <w:rsid w:val="05EA59F0"/>
    <w:rsid w:val="075D0D49"/>
    <w:rsid w:val="088D30DA"/>
    <w:rsid w:val="09AC135D"/>
    <w:rsid w:val="0B602682"/>
    <w:rsid w:val="0CB84B80"/>
    <w:rsid w:val="0DF530C9"/>
    <w:rsid w:val="0E91460C"/>
    <w:rsid w:val="0EAE5E7C"/>
    <w:rsid w:val="0EFA6F8F"/>
    <w:rsid w:val="0F012838"/>
    <w:rsid w:val="105723EE"/>
    <w:rsid w:val="10E82451"/>
    <w:rsid w:val="11520337"/>
    <w:rsid w:val="11E97A31"/>
    <w:rsid w:val="13CF49DF"/>
    <w:rsid w:val="16F71F67"/>
    <w:rsid w:val="184F1E0A"/>
    <w:rsid w:val="18A85DAD"/>
    <w:rsid w:val="18BD21CC"/>
    <w:rsid w:val="18C1442E"/>
    <w:rsid w:val="1AD375B1"/>
    <w:rsid w:val="1AE370D8"/>
    <w:rsid w:val="1B6A6C2F"/>
    <w:rsid w:val="1B810EE8"/>
    <w:rsid w:val="1CAA5D59"/>
    <w:rsid w:val="1EBE75D9"/>
    <w:rsid w:val="1F603157"/>
    <w:rsid w:val="20212112"/>
    <w:rsid w:val="215F70DA"/>
    <w:rsid w:val="26796279"/>
    <w:rsid w:val="277C6C61"/>
    <w:rsid w:val="27A01F0D"/>
    <w:rsid w:val="289528A9"/>
    <w:rsid w:val="293E2DA8"/>
    <w:rsid w:val="29CA5B21"/>
    <w:rsid w:val="2AC0593A"/>
    <w:rsid w:val="2F0D3C08"/>
    <w:rsid w:val="2F114436"/>
    <w:rsid w:val="32126FED"/>
    <w:rsid w:val="323B1CF3"/>
    <w:rsid w:val="326F669F"/>
    <w:rsid w:val="327F1FD1"/>
    <w:rsid w:val="32B72504"/>
    <w:rsid w:val="32CE7A9A"/>
    <w:rsid w:val="36290BA6"/>
    <w:rsid w:val="375E0704"/>
    <w:rsid w:val="38B17EAF"/>
    <w:rsid w:val="3BFC5A4F"/>
    <w:rsid w:val="3CB81190"/>
    <w:rsid w:val="3E742980"/>
    <w:rsid w:val="40007977"/>
    <w:rsid w:val="40B7023A"/>
    <w:rsid w:val="421F7C4E"/>
    <w:rsid w:val="42A01105"/>
    <w:rsid w:val="443055BD"/>
    <w:rsid w:val="459D5037"/>
    <w:rsid w:val="4655053C"/>
    <w:rsid w:val="483C0F67"/>
    <w:rsid w:val="48A5625F"/>
    <w:rsid w:val="499137F6"/>
    <w:rsid w:val="4B0D7D9E"/>
    <w:rsid w:val="4C050CEB"/>
    <w:rsid w:val="4D1F54E5"/>
    <w:rsid w:val="4E231822"/>
    <w:rsid w:val="4F656408"/>
    <w:rsid w:val="4FEA730F"/>
    <w:rsid w:val="50574D3B"/>
    <w:rsid w:val="523E494B"/>
    <w:rsid w:val="5362311A"/>
    <w:rsid w:val="53CD610D"/>
    <w:rsid w:val="54E76AEC"/>
    <w:rsid w:val="5523590F"/>
    <w:rsid w:val="56015B5E"/>
    <w:rsid w:val="59843812"/>
    <w:rsid w:val="59C22F80"/>
    <w:rsid w:val="5AD61F55"/>
    <w:rsid w:val="5B053F14"/>
    <w:rsid w:val="5B0D7A8D"/>
    <w:rsid w:val="5BFF59D1"/>
    <w:rsid w:val="5C28611E"/>
    <w:rsid w:val="5CA6670D"/>
    <w:rsid w:val="5ECC640B"/>
    <w:rsid w:val="5EEE24D2"/>
    <w:rsid w:val="5FEB4D68"/>
    <w:rsid w:val="62647652"/>
    <w:rsid w:val="63024D0A"/>
    <w:rsid w:val="634431AF"/>
    <w:rsid w:val="643C4887"/>
    <w:rsid w:val="64C0160A"/>
    <w:rsid w:val="66BC0E6E"/>
    <w:rsid w:val="671C4EEC"/>
    <w:rsid w:val="6A2226C7"/>
    <w:rsid w:val="6A4221F4"/>
    <w:rsid w:val="6B196E76"/>
    <w:rsid w:val="6B3B6BA2"/>
    <w:rsid w:val="6B5634DF"/>
    <w:rsid w:val="6BF92643"/>
    <w:rsid w:val="6D9820AB"/>
    <w:rsid w:val="6E357F3A"/>
    <w:rsid w:val="6E445D85"/>
    <w:rsid w:val="713B4B2C"/>
    <w:rsid w:val="71713127"/>
    <w:rsid w:val="72353602"/>
    <w:rsid w:val="72E83718"/>
    <w:rsid w:val="73C57396"/>
    <w:rsid w:val="75FA1DC9"/>
    <w:rsid w:val="767720ED"/>
    <w:rsid w:val="76E45F7A"/>
    <w:rsid w:val="78974663"/>
    <w:rsid w:val="78B03364"/>
    <w:rsid w:val="7A291E90"/>
    <w:rsid w:val="7A315DEB"/>
    <w:rsid w:val="7C0A4495"/>
    <w:rsid w:val="7D3A6F2F"/>
    <w:rsid w:val="7D5936E5"/>
    <w:rsid w:val="7D6765D4"/>
    <w:rsid w:val="7DB97586"/>
    <w:rsid w:val="7E887FC9"/>
    <w:rsid w:val="7F375906"/>
    <w:rsid w:val="7FD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3">
    <w:name w:val="Body Text First Indent 2"/>
    <w:basedOn w:val="2"/>
    <w:next w:val="1"/>
    <w:qFormat/>
    <w:uiPriority w:val="0"/>
    <w:pPr>
      <w:ind w:firstLine="200" w:firstLineChars="200"/>
    </w:p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24BC-5971-48C1-AD4B-1A0387A7FF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1918</Words>
  <Characters>10937</Characters>
  <Lines>91</Lines>
  <Paragraphs>25</Paragraphs>
  <TotalTime>34</TotalTime>
  <ScaleCrop>false</ScaleCrop>
  <LinksUpToDate>false</LinksUpToDate>
  <CharactersWithSpaces>12830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2024-03-12T15:31:00Z</dcterms:created>
  <dc:creator>廖若莹</dc:creator>
  <cp:lastModifiedBy>蝶恋花</cp:lastModifiedBy>
  <cp:lastPrinted>2024-03-13T01:58:00Z</cp:lastPrinted>
  <dcterms:modified xsi:type="dcterms:W3CDTF">2024-03-21T07:46:14Z</dcterms:modified>
  <dc:title>四川省生态环境厅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7A02CAAAEC5B4B21B28B275DCEBDD199_13</vt:lpwstr>
  </property>
</Properties>
</file>